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Meiryo UI" w:hAnsi="Meiryo UI" w:eastAsia="Meiryo UI"/>
        </w:rPr>
      </w:pPr>
      <w:r>
        <w:rPr>
          <w:rFonts w:hint="eastAsia" w:ascii="Meiryo UI" w:hAnsi="Meiryo UI" w:eastAsia="Meiryo UI"/>
        </w:rPr>
        <w:t>様式第８号</w:t>
      </w:r>
    </w:p>
    <w:p>
      <w:pPr>
        <w:pStyle w:val="0"/>
        <w:jc w:val="center"/>
        <w:rPr>
          <w:rFonts w:hint="default" w:ascii="Meiryo UI" w:hAnsi="Meiryo UI" w:eastAsia="Meiryo UI"/>
          <w:sz w:val="24"/>
        </w:rPr>
      </w:pPr>
      <w:r>
        <w:rPr>
          <w:rFonts w:hint="eastAsia" w:ascii="Meiryo UI" w:hAnsi="Meiryo UI" w:eastAsia="Meiryo UI"/>
          <w:sz w:val="28"/>
        </w:rPr>
        <w:t>指定管理者応募に係る現地説明会参加申込書</w:t>
      </w:r>
    </w:p>
    <w:p>
      <w:pPr>
        <w:pStyle w:val="0"/>
        <w:rPr>
          <w:rFonts w:hint="default" w:ascii="Meiryo UI" w:hAnsi="Meiryo UI" w:eastAsia="Meiryo UI"/>
        </w:rPr>
      </w:pPr>
    </w:p>
    <w:p>
      <w:pPr>
        <w:pStyle w:val="0"/>
        <w:jc w:val="right"/>
        <w:rPr>
          <w:rFonts w:hint="default" w:ascii="Meiryo UI" w:hAnsi="Meiryo UI" w:eastAsia="Meiryo UI"/>
        </w:rPr>
      </w:pPr>
      <w:r>
        <w:rPr>
          <w:rFonts w:hint="eastAsia" w:ascii="Meiryo UI" w:hAnsi="Meiryo UI" w:eastAsia="Meiryo UI"/>
        </w:rPr>
        <w:t>令和　　　年　　　月　　　日</w:t>
      </w:r>
    </w:p>
    <w:p>
      <w:pPr>
        <w:pStyle w:val="0"/>
        <w:rPr>
          <w:rFonts w:hint="default" w:ascii="Meiryo UI" w:hAnsi="Meiryo UI" w:eastAsia="Meiryo UI"/>
        </w:rPr>
      </w:pPr>
    </w:p>
    <w:p>
      <w:pPr>
        <w:pStyle w:val="0"/>
        <w:rPr>
          <w:rFonts w:hint="default" w:ascii="Meiryo UI" w:hAnsi="Meiryo UI" w:eastAsia="Meiryo UI"/>
        </w:rPr>
      </w:pPr>
      <w:r>
        <w:rPr>
          <w:rFonts w:hint="eastAsia" w:ascii="Meiryo UI" w:hAnsi="Meiryo UI" w:eastAsia="Meiryo UI"/>
        </w:rPr>
        <w:t>　　　　　　　　　　　　　　　　　　　　　　　　　（申込者）</w:t>
      </w:r>
    </w:p>
    <w:p>
      <w:pPr>
        <w:pStyle w:val="0"/>
        <w:ind w:firstLine="3780" w:firstLineChars="1800"/>
        <w:rPr>
          <w:rFonts w:hint="default" w:ascii="Meiryo UI" w:hAnsi="Meiryo UI" w:eastAsia="Meiryo UI"/>
          <w:u w:val="single" w:color="auto"/>
        </w:rPr>
      </w:pPr>
      <w:r>
        <w:rPr>
          <w:rFonts w:hint="eastAsia" w:ascii="Meiryo UI" w:hAnsi="Meiryo UI" w:eastAsia="Meiryo UI"/>
          <w:u w:val="single" w:color="auto"/>
        </w:rPr>
        <w:t>団体名　　　　　　　　　　　　　　　　　　　　　　　　　　　　　</w:t>
      </w:r>
    </w:p>
    <w:p>
      <w:pPr>
        <w:pStyle w:val="0"/>
        <w:ind w:firstLine="3780" w:firstLineChars="1800"/>
        <w:rPr>
          <w:rFonts w:hint="default" w:ascii="Meiryo UI" w:hAnsi="Meiryo UI" w:eastAsia="Meiryo UI"/>
          <w:u w:val="single" w:color="auto"/>
        </w:rPr>
      </w:pPr>
      <w:r>
        <w:rPr>
          <w:rFonts w:hint="eastAsia" w:ascii="Meiryo UI" w:hAnsi="Meiryo UI" w:eastAsia="Meiryo UI"/>
          <w:u w:val="single" w:color="auto"/>
        </w:rPr>
        <w:t>所在地　　　　　　　　　　　　　　　　　　　　　　　　　　　　　</w:t>
      </w:r>
    </w:p>
    <w:p>
      <w:pPr>
        <w:pStyle w:val="0"/>
        <w:ind w:firstLine="3780" w:firstLineChars="1800"/>
        <w:rPr>
          <w:rFonts w:hint="default" w:ascii="Meiryo UI" w:hAnsi="Meiryo UI" w:eastAsia="Meiryo UI"/>
          <w:u w:val="single" w:color="auto"/>
        </w:rPr>
      </w:pPr>
      <w:r>
        <w:rPr>
          <w:rFonts w:hint="eastAsia" w:ascii="Meiryo UI" w:hAnsi="Meiryo UI" w:eastAsia="Meiryo UI"/>
          <w:u w:val="single" w:color="auto"/>
        </w:rPr>
        <w:t>代表者名　　　　　　　　　　　　　　　　　　　　　　　　　　　　</w:t>
      </w:r>
    </w:p>
    <w:p>
      <w:pPr>
        <w:pStyle w:val="0"/>
        <w:rPr>
          <w:rFonts w:hint="default" w:ascii="Meiryo UI" w:hAnsi="Meiryo UI" w:eastAsia="Meiryo UI"/>
        </w:rPr>
      </w:pPr>
    </w:p>
    <w:p>
      <w:pPr>
        <w:pStyle w:val="0"/>
        <w:rPr>
          <w:rFonts w:hint="default" w:ascii="Meiryo UI" w:hAnsi="Meiryo UI" w:eastAsia="Meiryo UI"/>
        </w:rPr>
      </w:pPr>
      <w:r>
        <w:rPr>
          <w:rFonts w:hint="eastAsia" w:ascii="Meiryo UI" w:hAnsi="Meiryo UI" w:eastAsia="Meiryo UI"/>
        </w:rPr>
        <w:t>　指定管理者応募に係る現地説明会への参加を下記のとおり申し込みます。なお、現地説明会への参加に際し、下記「５　遵守事項」を遵守します。</w:t>
      </w:r>
    </w:p>
    <w:p>
      <w:pPr>
        <w:pStyle w:val="0"/>
        <w:rPr>
          <w:rFonts w:hint="default" w:ascii="Meiryo UI" w:hAnsi="Meiryo UI" w:eastAsia="Meiryo UI"/>
        </w:rPr>
      </w:pPr>
    </w:p>
    <w:p>
      <w:pPr>
        <w:pStyle w:val="0"/>
        <w:jc w:val="center"/>
        <w:rPr>
          <w:rFonts w:hint="default" w:ascii="Meiryo UI" w:hAnsi="Meiryo UI" w:eastAsia="Meiryo UI"/>
        </w:rPr>
      </w:pPr>
      <w:r>
        <w:rPr>
          <w:rFonts w:hint="eastAsia" w:ascii="Meiryo UI" w:hAnsi="Meiryo UI" w:eastAsia="Meiryo UI"/>
        </w:rPr>
        <w:t>記</w:t>
      </w:r>
    </w:p>
    <w:p>
      <w:pPr>
        <w:pStyle w:val="0"/>
        <w:rPr>
          <w:rFonts w:hint="default" w:ascii="Meiryo UI" w:hAnsi="Meiryo UI" w:eastAsia="Meiryo UI"/>
        </w:rPr>
      </w:pPr>
    </w:p>
    <w:p>
      <w:pPr>
        <w:pStyle w:val="0"/>
        <w:rPr>
          <w:rFonts w:hint="default" w:ascii="Meiryo UI" w:hAnsi="Meiryo UI" w:eastAsia="Meiryo UI"/>
        </w:rPr>
      </w:pPr>
      <w:r>
        <w:rPr>
          <w:rFonts w:hint="eastAsia" w:ascii="Meiryo UI" w:hAnsi="Meiryo UI" w:eastAsia="Meiryo UI"/>
        </w:rPr>
        <w:t>１　施設名　：　</w:t>
      </w:r>
      <w:r>
        <w:rPr>
          <w:rFonts w:hint="eastAsia" w:ascii="Meiryo UI" w:hAnsi="Meiryo UI" w:eastAsia="Meiryo UI"/>
          <w:kern w:val="0"/>
        </w:rPr>
        <w:t>ぬくもりの郷デイサービスセンター及びぬくもりの郷グループホーム</w:t>
      </w:r>
    </w:p>
    <w:p>
      <w:pPr>
        <w:pStyle w:val="0"/>
        <w:rPr>
          <w:rFonts w:hint="default" w:ascii="Meiryo UI" w:hAnsi="Meiryo UI" w:eastAsia="Meiryo UI"/>
        </w:rPr>
      </w:pPr>
      <w:r>
        <w:rPr>
          <w:rFonts w:hint="eastAsia" w:ascii="Meiryo UI" w:hAnsi="Meiryo UI" w:eastAsia="Meiryo UI"/>
        </w:rPr>
        <w:t>２　開催日　：</w:t>
      </w:r>
      <w:r>
        <w:rPr>
          <w:rFonts w:hint="eastAsia" w:ascii="Meiryo UI" w:hAnsi="Meiryo UI" w:eastAsia="Meiryo UI"/>
          <w:color w:val="FF0000"/>
        </w:rPr>
        <w:t>　</w:t>
      </w:r>
      <w:r>
        <w:rPr>
          <w:rFonts w:hint="eastAsia" w:ascii="Meiryo UI" w:hAnsi="Meiryo UI" w:eastAsia="Meiryo UI"/>
          <w:color w:val="auto"/>
        </w:rPr>
        <w:t>令和７年</w:t>
      </w:r>
      <w:r>
        <w:rPr>
          <w:rFonts w:hint="eastAsia" w:ascii="Meiryo UI" w:hAnsi="Meiryo UI" w:eastAsia="Meiryo UI"/>
          <w:color w:val="auto"/>
        </w:rPr>
        <w:t>8</w:t>
      </w:r>
      <w:r>
        <w:rPr>
          <w:rFonts w:hint="eastAsia" w:ascii="Meiryo UI" w:hAnsi="Meiryo UI" w:eastAsia="Meiryo UI"/>
          <w:color w:val="auto"/>
        </w:rPr>
        <w:t>月</w:t>
      </w:r>
      <w:r>
        <w:rPr>
          <w:rFonts w:hint="eastAsia" w:ascii="Meiryo UI" w:hAnsi="Meiryo UI" w:eastAsia="Meiryo UI"/>
          <w:color w:val="auto"/>
        </w:rPr>
        <w:t>20</w:t>
      </w:r>
      <w:r>
        <w:rPr>
          <w:rFonts w:hint="eastAsia" w:ascii="Meiryo UI" w:hAnsi="Meiryo UI" w:eastAsia="Meiryo UI"/>
          <w:color w:val="auto"/>
        </w:rPr>
        <w:t>日（水）午前１０時より</w:t>
      </w:r>
    </w:p>
    <w:p>
      <w:pPr>
        <w:pStyle w:val="0"/>
        <w:rPr>
          <w:rFonts w:hint="default" w:ascii="Meiryo UI" w:hAnsi="Meiryo UI" w:eastAsia="Meiryo UI"/>
        </w:rPr>
      </w:pPr>
      <w:r>
        <w:rPr>
          <w:rFonts w:hint="eastAsia" w:ascii="Meiryo UI" w:hAnsi="Meiryo UI" w:eastAsia="Meiryo UI"/>
        </w:rPr>
        <w:t>３　場　</w:t>
      </w:r>
      <w:r>
        <w:rPr>
          <w:rFonts w:hint="eastAsia" w:ascii="Meiryo UI" w:hAnsi="Meiryo UI" w:eastAsia="Meiryo UI"/>
        </w:rPr>
        <w:t xml:space="preserve"> </w:t>
      </w:r>
      <w:r>
        <w:rPr>
          <w:rFonts w:hint="eastAsia" w:ascii="Meiryo UI" w:hAnsi="Meiryo UI" w:eastAsia="Meiryo UI"/>
        </w:rPr>
        <w:t>所　：　川西町福祉施設「ぬくもりの郷」（川西町吐田</w:t>
      </w:r>
      <w:r>
        <w:rPr>
          <w:rFonts w:hint="eastAsia" w:ascii="Meiryo UI" w:hAnsi="Meiryo UI" w:eastAsia="Meiryo UI"/>
        </w:rPr>
        <w:t>94</w:t>
      </w:r>
      <w:r>
        <w:rPr>
          <w:rFonts w:hint="eastAsia" w:ascii="Meiryo UI" w:hAnsi="Meiryo UI" w:eastAsia="Meiryo UI"/>
        </w:rPr>
        <w:t>番地）</w:t>
      </w:r>
    </w:p>
    <w:p>
      <w:pPr>
        <w:pStyle w:val="0"/>
        <w:rPr>
          <w:rFonts w:hint="default" w:ascii="Meiryo UI" w:hAnsi="Meiryo UI" w:eastAsia="Meiryo UI"/>
        </w:rPr>
      </w:pPr>
      <w:r>
        <w:rPr>
          <w:rFonts w:hint="eastAsia" w:ascii="Meiryo UI" w:hAnsi="Meiryo UI" w:eastAsia="Meiryo UI"/>
        </w:rPr>
        <w:t>４　参加者　：</w:t>
      </w:r>
    </w:p>
    <w:tbl>
      <w:tblPr>
        <w:tblStyle w:val="26"/>
        <w:tblW w:w="5529" w:type="dxa"/>
        <w:tblInd w:w="675" w:type="dxa"/>
        <w:tblLayout w:type="fixed"/>
        <w:tblLook w:firstRow="1" w:lastRow="0" w:firstColumn="1" w:lastColumn="0" w:noHBand="0" w:noVBand="1" w:val="04A0"/>
      </w:tblPr>
      <w:tblGrid>
        <w:gridCol w:w="1560"/>
        <w:gridCol w:w="3969"/>
      </w:tblGrid>
      <w:tr>
        <w:trPr>
          <w:trHeight w:val="528" w:hRule="atLeast"/>
        </w:trPr>
        <w:tc>
          <w:tcPr>
            <w:tcW w:w="1560" w:type="dxa"/>
            <w:vMerge w:val="restart"/>
            <w:vAlign w:val="center"/>
          </w:tcPr>
          <w:p>
            <w:pPr>
              <w:pStyle w:val="0"/>
              <w:jc w:val="center"/>
              <w:rPr>
                <w:rFonts w:hint="default" w:ascii="Meiryo UI" w:hAnsi="Meiryo UI" w:eastAsia="Meiryo UI"/>
              </w:rPr>
            </w:pPr>
            <w:r>
              <w:rPr>
                <w:rFonts w:hint="eastAsia" w:ascii="Meiryo UI" w:hAnsi="Meiryo UI" w:eastAsia="Meiryo UI"/>
              </w:rPr>
              <w:t>職・氏名</w:t>
            </w:r>
          </w:p>
          <w:p>
            <w:pPr>
              <w:pStyle w:val="0"/>
              <w:jc w:val="center"/>
              <w:rPr>
                <w:rFonts w:hint="default" w:ascii="Meiryo UI" w:hAnsi="Meiryo UI" w:eastAsia="Meiryo UI"/>
              </w:rPr>
            </w:pPr>
            <w:r>
              <w:rPr>
                <w:rFonts w:hint="eastAsia" w:ascii="Meiryo UI" w:hAnsi="Meiryo UI" w:eastAsia="Meiryo UI"/>
              </w:rPr>
              <w:t>（２名以内）</w:t>
            </w:r>
          </w:p>
        </w:tc>
        <w:tc>
          <w:tcPr>
            <w:tcW w:w="3969" w:type="dxa"/>
            <w:vAlign w:val="center"/>
          </w:tcPr>
          <w:p>
            <w:pPr>
              <w:pStyle w:val="0"/>
              <w:rPr>
                <w:rFonts w:hint="default" w:ascii="Meiryo UI" w:hAnsi="Meiryo UI" w:eastAsia="Meiryo UI"/>
              </w:rPr>
            </w:pPr>
          </w:p>
        </w:tc>
      </w:tr>
      <w:tr>
        <w:trPr>
          <w:trHeight w:val="528" w:hRule="atLeast"/>
        </w:trPr>
        <w:tc>
          <w:tcPr>
            <w:tcW w:w="1560" w:type="dxa"/>
            <w:vMerge w:val="continue"/>
            <w:vAlign w:val="center"/>
          </w:tcPr>
          <w:p>
            <w:pPr>
              <w:pStyle w:val="0"/>
              <w:rPr>
                <w:rFonts w:hint="default" w:ascii="Meiryo UI" w:hAnsi="Meiryo UI" w:eastAsia="Meiryo UI"/>
              </w:rPr>
            </w:pPr>
          </w:p>
        </w:tc>
        <w:tc>
          <w:tcPr>
            <w:tcW w:w="3969" w:type="dxa"/>
            <w:vAlign w:val="center"/>
          </w:tcPr>
          <w:p>
            <w:pPr>
              <w:pStyle w:val="0"/>
              <w:rPr>
                <w:rFonts w:hint="default" w:ascii="Meiryo UI" w:hAnsi="Meiryo UI" w:eastAsia="Meiryo UI"/>
              </w:rPr>
            </w:pPr>
          </w:p>
        </w:tc>
      </w:tr>
    </w:tbl>
    <w:p>
      <w:pPr>
        <w:pStyle w:val="0"/>
        <w:rPr>
          <w:rFonts w:hint="default" w:ascii="Meiryo UI" w:hAnsi="Meiryo UI" w:eastAsia="Meiryo UI"/>
        </w:rPr>
      </w:pPr>
      <w:r>
        <w:rPr>
          <w:rFonts w:hint="eastAsia" w:ascii="Meiryo UI" w:hAnsi="Meiryo UI" w:eastAsia="Meiryo UI"/>
        </w:rPr>
        <w:t>５　遵守事項</w:t>
      </w:r>
    </w:p>
    <w:p>
      <w:pPr>
        <w:pStyle w:val="23"/>
        <w:numPr>
          <w:ilvl w:val="0"/>
          <w:numId w:val="1"/>
        </w:numPr>
        <w:ind w:leftChars="0"/>
        <w:rPr>
          <w:rFonts w:hint="default" w:ascii="Meiryo UI" w:hAnsi="Meiryo UI" w:eastAsia="Meiryo UI"/>
        </w:rPr>
      </w:pPr>
      <w:r>
        <w:rPr>
          <w:rFonts w:hint="eastAsia" w:ascii="Meiryo UI" w:hAnsi="Meiryo UI" w:eastAsia="Meiryo UI"/>
        </w:rPr>
        <w:t>参加者はマスクを着用すること</w:t>
      </w:r>
    </w:p>
    <w:p>
      <w:pPr>
        <w:pStyle w:val="23"/>
        <w:numPr>
          <w:ilvl w:val="0"/>
          <w:numId w:val="1"/>
        </w:numPr>
        <w:ind w:leftChars="0"/>
        <w:rPr>
          <w:rFonts w:hint="eastAsia" w:ascii="Meiryo UI" w:hAnsi="Meiryo UI" w:eastAsia="Meiryo UI"/>
        </w:rPr>
      </w:pPr>
      <w:r>
        <w:rPr>
          <w:rFonts w:hint="eastAsia" w:ascii="Meiryo UI" w:hAnsi="Meiryo UI" w:eastAsia="Meiryo UI"/>
        </w:rPr>
        <w:t>施設見学希望者には体温測定を行うが、</w:t>
      </w:r>
      <w:r>
        <w:rPr>
          <w:rFonts w:hint="eastAsia" w:ascii="Meiryo UI" w:hAnsi="Meiryo UI" w:eastAsia="Meiryo UI"/>
        </w:rPr>
        <w:t>37.5</w:t>
      </w:r>
      <w:r>
        <w:rPr>
          <w:rFonts w:hint="eastAsia" w:ascii="Meiryo UI" w:hAnsi="Meiryo UI" w:eastAsia="Meiryo UI"/>
        </w:rPr>
        <w:t>℃以上の発熱又は体調不良があるときは辞退すること</w:t>
      </w:r>
    </w:p>
    <w:p>
      <w:pPr>
        <w:pStyle w:val="0"/>
        <w:rPr>
          <w:rFonts w:hint="default" w:ascii="Meiryo UI" w:hAnsi="Meiryo UI" w:eastAsia="Meiryo UI"/>
        </w:rPr>
      </w:pPr>
      <w:r>
        <w:rPr>
          <w:rFonts w:hint="eastAsia" w:ascii="Meiryo UI" w:hAnsi="Meiryo UI" w:eastAsia="Meiryo UI"/>
        </w:rPr>
        <w:t>〈備考〉</w:t>
      </w:r>
    </w:p>
    <w:p>
      <w:pPr>
        <w:pStyle w:val="0"/>
        <w:ind w:left="840" w:leftChars="100" w:hanging="630" w:hangingChars="300"/>
        <w:rPr>
          <w:rFonts w:hint="default" w:ascii="Meiryo UI" w:hAnsi="Meiryo UI" w:eastAsia="Meiryo UI"/>
        </w:rPr>
      </w:pPr>
      <w:r>
        <w:rPr>
          <w:rFonts w:hint="eastAsia" w:ascii="Meiryo UI" w:hAnsi="Meiryo UI" w:eastAsia="Meiryo UI"/>
        </w:rPr>
        <w:t>（１）令和７</w:t>
      </w:r>
      <w:r>
        <w:rPr>
          <w:rFonts w:hint="eastAsia" w:ascii="Meiryo UI" w:hAnsi="Meiryo UI" w:eastAsia="Meiryo UI"/>
          <w:color w:val="auto"/>
        </w:rPr>
        <w:t>年８月１３日（水</w:t>
      </w:r>
      <w:bookmarkStart w:id="0" w:name="_GoBack"/>
      <w:bookmarkEnd w:id="0"/>
      <w:r>
        <w:rPr>
          <w:rFonts w:hint="eastAsia" w:ascii="Meiryo UI" w:hAnsi="Meiryo UI" w:eastAsia="Meiryo UI"/>
          <w:color w:val="auto"/>
        </w:rPr>
        <w:t>）午後５時</w:t>
      </w:r>
      <w:r>
        <w:rPr>
          <w:rFonts w:hint="eastAsia" w:ascii="Meiryo UI" w:hAnsi="Meiryo UI" w:eastAsia="Meiryo UI"/>
        </w:rPr>
        <w:t>までに、持参又は</w:t>
      </w:r>
      <w:r>
        <w:rPr>
          <w:rFonts w:hint="eastAsia" w:ascii="Meiryo UI" w:hAnsi="Meiryo UI" w:eastAsia="Meiryo UI"/>
        </w:rPr>
        <w:t>FAX</w:t>
      </w:r>
      <w:r>
        <w:rPr>
          <w:rFonts w:hint="eastAsia" w:ascii="Meiryo UI" w:hAnsi="Meiryo UI" w:eastAsia="Meiryo UI"/>
        </w:rPr>
        <w:t>（</w:t>
      </w:r>
      <w:r>
        <w:rPr>
          <w:rFonts w:hint="eastAsia" w:ascii="Meiryo UI" w:hAnsi="Meiryo UI" w:eastAsia="Meiryo UI"/>
        </w:rPr>
        <w:t>0745-44-</w:t>
      </w:r>
      <w:r>
        <w:rPr>
          <w:rFonts w:hint="default" w:ascii="Meiryo UI" w:hAnsi="Meiryo UI" w:eastAsia="Meiryo UI"/>
        </w:rPr>
        <w:t>4780</w:t>
      </w:r>
      <w:r>
        <w:rPr>
          <w:rFonts w:hint="eastAsia" w:ascii="Meiryo UI" w:hAnsi="Meiryo UI" w:eastAsia="Meiryo UI"/>
        </w:rPr>
        <w:t>）にて、川西町長寿介護課までお申込みください。</w:t>
      </w:r>
    </w:p>
    <w:p>
      <w:pPr>
        <w:pStyle w:val="0"/>
        <w:ind w:left="630" w:leftChars="100" w:hanging="420" w:hangingChars="200"/>
        <w:rPr>
          <w:rFonts w:hint="default" w:ascii="Meiryo UI" w:hAnsi="Meiryo UI" w:eastAsia="Meiryo UI"/>
        </w:rPr>
      </w:pPr>
      <w:r>
        <w:rPr>
          <w:rFonts w:hint="eastAsia" w:ascii="Meiryo UI" w:hAnsi="Meiryo UI" w:eastAsia="Meiryo UI"/>
        </w:rPr>
        <w:t>（２）当日、会場で募集要項及び仕様書は配布しません。</w:t>
      </w:r>
    </w:p>
    <w:p>
      <w:pPr>
        <w:pStyle w:val="0"/>
        <w:ind w:firstLine="3780" w:firstLineChars="1800"/>
        <w:rPr>
          <w:rFonts w:hint="default" w:ascii="Meiryo UI" w:hAnsi="Meiryo UI" w:eastAsia="Meiryo UI"/>
          <w:u w:val="single" w:color="auto"/>
        </w:rPr>
      </w:pPr>
      <w:r>
        <w:rPr>
          <w:rFonts w:hint="eastAsia" w:ascii="Meiryo UI" w:hAnsi="Meiryo UI" w:eastAsia="Meiryo UI"/>
          <w:u w:val="single" w:color="auto"/>
        </w:rPr>
        <w:fldChar w:fldCharType="begin"/>
      </w:r>
      <w:r>
        <w:rPr>
          <w:rFonts w:hint="eastAsia" w:ascii="Meiryo UI" w:hAnsi="Meiryo UI" w:eastAsia="Meiryo UI"/>
          <w:u w:val="single" w:color="auto"/>
        </w:rPr>
        <w:instrText>EQ \* jc2 \* hps10 \o\ad(\s\up 14(</w:instrText>
      </w:r>
      <w:r>
        <w:rPr>
          <w:rFonts w:hint="eastAsia" w:ascii="Meiryo UI" w:hAnsi="Meiryo UI" w:eastAsia="Meiryo UI"/>
          <w:sz w:val="10"/>
          <w:u w:val="single" w:color="auto"/>
        </w:rPr>
        <w:instrText>（</w:instrText>
      </w:r>
      <w:r>
        <w:rPr>
          <w:rFonts w:hint="eastAsia" w:ascii="Meiryo UI" w:hAnsi="Meiryo UI" w:eastAsia="Meiryo UI"/>
          <w:sz w:val="10"/>
          <w:u w:val="single" w:color="auto"/>
        </w:rPr>
        <w:instrText>ふ</w:instrText>
      </w:r>
      <w:r>
        <w:rPr>
          <w:rFonts w:hint="eastAsia" w:ascii="Meiryo UI" w:hAnsi="Meiryo UI" w:eastAsia="Meiryo UI"/>
          <w:sz w:val="10"/>
          <w:u w:val="single" w:color="auto"/>
        </w:rPr>
        <w:instrText>り</w:instrText>
      </w:r>
      <w:r>
        <w:rPr>
          <w:rFonts w:hint="eastAsia" w:ascii="Meiryo UI" w:hAnsi="Meiryo UI" w:eastAsia="Meiryo UI"/>
          <w:sz w:val="10"/>
          <w:u w:val="single" w:color="auto"/>
        </w:rPr>
        <w:instrText>が</w:instrText>
      </w:r>
      <w:r>
        <w:rPr>
          <w:rFonts w:hint="eastAsia" w:ascii="Meiryo UI" w:hAnsi="Meiryo UI" w:eastAsia="Meiryo UI"/>
          <w:sz w:val="10"/>
          <w:u w:val="single" w:color="auto"/>
        </w:rPr>
        <w:instrText>な</w:instrText>
      </w:r>
      <w:r>
        <w:rPr>
          <w:rFonts w:hint="eastAsia" w:ascii="Meiryo UI" w:hAnsi="Meiryo UI" w:eastAsia="Meiryo UI"/>
          <w:sz w:val="10"/>
          <w:u w:val="single" w:color="auto"/>
        </w:rPr>
        <w:instrText>）</w:instrText>
      </w:r>
      <w:r>
        <w:rPr>
          <w:rFonts w:hint="eastAsia" w:ascii="Meiryo UI" w:hAnsi="Meiryo UI" w:eastAsia="Meiryo UI"/>
          <w:u w:val="single" w:color="auto"/>
        </w:rPr>
        <w:instrText>),</w:instrText>
      </w:r>
      <w:r>
        <w:rPr>
          <w:rFonts w:hint="eastAsia" w:ascii="Meiryo UI" w:hAnsi="Meiryo UI" w:eastAsia="Meiryo UI"/>
          <w:u w:val="single" w:color="auto"/>
        </w:rPr>
        <w:instrText>担当者氏名</w:instrText>
      </w:r>
      <w:r>
        <w:rPr>
          <w:rFonts w:hint="eastAsia" w:ascii="Meiryo UI" w:hAnsi="Meiryo UI" w:eastAsia="Meiryo UI"/>
          <w:u w:val="single" w:color="auto"/>
        </w:rPr>
        <w:instrText>)</w:instrText>
      </w:r>
      <w:r>
        <w:rPr>
          <w:rFonts w:hint="eastAsia" w:ascii="Meiryo UI" w:hAnsi="Meiryo UI" w:eastAsia="Meiryo UI"/>
          <w:u w:val="single" w:color="auto"/>
        </w:rPr>
        <w:fldChar w:fldCharType="end"/>
      </w:r>
      <w:r>
        <w:rPr>
          <w:rFonts w:hint="eastAsia" w:ascii="Meiryo UI" w:hAnsi="Meiryo UI" w:eastAsia="Meiryo UI"/>
          <w:u w:val="single" w:color="auto"/>
        </w:rPr>
        <w:t>　　　　　　　　　</w:t>
      </w:r>
      <w:r>
        <w:rPr>
          <w:rFonts w:hint="eastAsia" w:ascii="Meiryo UI" w:hAnsi="Meiryo UI" w:eastAsia="Meiryo UI"/>
          <w:u w:val="single" w:color="auto"/>
        </w:rPr>
        <w:t xml:space="preserve">           </w:t>
      </w:r>
      <w:r>
        <w:rPr>
          <w:rFonts w:hint="eastAsia" w:ascii="Meiryo UI" w:hAnsi="Meiryo UI" w:eastAsia="Meiryo UI"/>
          <w:u w:val="single" w:color="auto"/>
        </w:rPr>
        <w:t>　　　　　　　　　</w:t>
      </w:r>
    </w:p>
    <w:p>
      <w:pPr>
        <w:pStyle w:val="0"/>
        <w:ind w:firstLine="3780" w:firstLineChars="1800"/>
        <w:rPr>
          <w:rFonts w:hint="default" w:ascii="Meiryo UI" w:hAnsi="Meiryo UI" w:eastAsia="Meiryo UI"/>
          <w:u w:val="single" w:color="auto"/>
        </w:rPr>
      </w:pPr>
      <w:r>
        <w:rPr>
          <w:rFonts w:hint="eastAsia" w:ascii="Meiryo UI" w:hAnsi="Meiryo UI" w:eastAsia="Meiryo UI"/>
          <w:u w:val="single" w:color="auto"/>
        </w:rPr>
        <w:t>所属・職名　　　　　　　　　　　　　　　　　　　　　　　　　　　</w:t>
      </w:r>
    </w:p>
    <w:p>
      <w:pPr>
        <w:pStyle w:val="0"/>
        <w:ind w:firstLine="3780" w:firstLineChars="1800"/>
        <w:rPr>
          <w:rFonts w:hint="default" w:ascii="Meiryo UI" w:hAnsi="Meiryo UI" w:eastAsia="Meiryo UI"/>
          <w:u w:val="single" w:color="auto"/>
        </w:rPr>
      </w:pPr>
      <w:r>
        <w:rPr>
          <w:rFonts w:hint="eastAsia" w:ascii="Meiryo UI" w:hAnsi="Meiryo UI" w:eastAsia="Meiryo UI"/>
          <w:u w:val="single" w:color="auto"/>
        </w:rPr>
        <w:t>電話番号　　　　　　　　　　　　　　　　　　　　　　　　　　　　</w:t>
      </w:r>
    </w:p>
    <w:sectPr>
      <w:footerReference r:id="rId6" w:type="default"/>
      <w:pgSz w:w="11906" w:h="16838"/>
      <w:pgMar w:top="1701" w:right="1701" w:bottom="1701" w:left="1701" w:header="851" w:footer="992" w:gutter="0"/>
      <w:pgNumType w:fmt="upperRoman" w:start="1"/>
      <w:cols w:space="720"/>
      <w:textDirection w:val="lrTb"/>
      <w:docGrid w:type="lines" w:linePitch="38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center"/>
      <w:rPr>
        <w:rFonts w:hint="default"/>
      </w:rPr>
    </w:pPr>
  </w:p>
  <w:p>
    <w:pPr>
      <w:pStyle w:val="21"/>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DF095F0"/>
    <w:lvl w:ilvl="0" w:tplc="F586C790">
      <w:start w:val="1"/>
      <w:numFmt w:val="decimalFullWidth"/>
      <w:lvlText w:val="（%1）"/>
      <w:lvlJc w:val="left"/>
      <w:pPr>
        <w:ind w:left="855" w:hanging="720"/>
      </w:pPr>
      <w:rPr>
        <w:rFonts w:hint="default"/>
      </w:rPr>
    </w:lvl>
    <w:lvl w:ilvl="1" w:tplc="04090017">
      <w:start w:val="1"/>
      <w:numFmt w:val="aiueoFullWidth"/>
      <w:lvlText w:val="(%2)"/>
      <w:lvlJc w:val="left"/>
      <w:pPr>
        <w:ind w:left="975" w:hanging="420"/>
      </w:pPr>
    </w:lvl>
    <w:lvl w:ilvl="2" w:tplc="04090011">
      <w:start w:val="1"/>
      <w:numFmt w:val="decimalEnclosedCircle"/>
      <w:lvlText w:val="%3"/>
      <w:lvlJc w:val="left"/>
      <w:pPr>
        <w:ind w:left="1395" w:hanging="420"/>
      </w:pPr>
    </w:lvl>
    <w:lvl w:ilvl="3" w:tplc="0409000F">
      <w:start w:val="1"/>
      <w:numFmt w:val="decimal"/>
      <w:lvlText w:val="%4."/>
      <w:lvlJc w:val="left"/>
      <w:pPr>
        <w:ind w:left="1815" w:hanging="420"/>
      </w:pPr>
    </w:lvl>
    <w:lvl w:ilvl="4" w:tplc="04090017">
      <w:start w:val="1"/>
      <w:numFmt w:val="aiueoFullWidth"/>
      <w:lvlText w:val="(%5)"/>
      <w:lvlJc w:val="left"/>
      <w:pPr>
        <w:ind w:left="2235" w:hanging="420"/>
      </w:pPr>
    </w:lvl>
    <w:lvl w:ilvl="5" w:tplc="04090011">
      <w:start w:val="1"/>
      <w:numFmt w:val="decimalEnclosedCircle"/>
      <w:lvlText w:val="%6"/>
      <w:lvlJc w:val="left"/>
      <w:pPr>
        <w:ind w:left="2655" w:hanging="420"/>
      </w:pPr>
    </w:lvl>
    <w:lvl w:ilvl="6" w:tplc="0409000F">
      <w:start w:val="1"/>
      <w:numFmt w:val="decimal"/>
      <w:lvlText w:val="%7."/>
      <w:lvlJc w:val="left"/>
      <w:pPr>
        <w:ind w:left="3075" w:hanging="420"/>
      </w:pPr>
    </w:lvl>
    <w:lvl w:ilvl="7" w:tplc="04090017">
      <w:start w:val="1"/>
      <w:numFmt w:val="aiueoFullWidth"/>
      <w:lvlText w:val="(%8)"/>
      <w:lvlJc w:val="left"/>
      <w:pPr>
        <w:ind w:left="3495" w:hanging="420"/>
      </w:pPr>
    </w:lvl>
    <w:lvl w:ilvl="8" w:tplc="04090011">
      <w:start w:val="1"/>
      <w:numFmt w:val="decimalEnclosedCircle"/>
      <w:lvlText w:val="%9"/>
      <w:lvlJc w:val="left"/>
      <w:pPr>
        <w:ind w:left="3915"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8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16">
    <w:name w:val="Hyperlink"/>
    <w:basedOn w:val="10"/>
    <w:next w:val="16"/>
    <w:link w:val="0"/>
    <w:uiPriority w:val="0"/>
    <w:rPr>
      <w:color w:val="0000FF" w:themeColor="hyperlink"/>
      <w:u w:val="single" w:color="auto"/>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List Paragraph"/>
    <w:basedOn w:val="0"/>
    <w:next w:val="23"/>
    <w:link w:val="0"/>
    <w:uiPriority w:val="0"/>
    <w:qFormat/>
    <w:pPr>
      <w:ind w:left="840" w:leftChars="4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TotalTime>
  <Pages>1</Pages>
  <Words>7</Words>
  <Characters>391</Characters>
  <Application>JUST Note</Application>
  <Lines>64</Lines>
  <Paragraphs>24</Paragraphs>
  <CharactersWithSpaces>611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堀内規世子</dc:creator>
  <cp:lastModifiedBy>user</cp:lastModifiedBy>
  <cp:lastPrinted>2025-07-01T08:16:22Z</cp:lastPrinted>
  <dcterms:created xsi:type="dcterms:W3CDTF">2015-04-13T06:15:00Z</dcterms:created>
  <dcterms:modified xsi:type="dcterms:W3CDTF">2025-07-01T08:16:37Z</dcterms:modified>
  <cp:revision>19</cp:revision>
</cp:coreProperties>
</file>